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80232" w14:textId="7FA886AF" w:rsidR="00616B39" w:rsidRPr="00616B39" w:rsidRDefault="00616B39" w:rsidP="00616B39">
      <w:pPr>
        <w:pStyle w:val="NormalWeb"/>
        <w:spacing w:line="300" w:lineRule="atLeast"/>
        <w:rPr>
          <w:rFonts w:ascii="Arial" w:hAnsi="Arial" w:cs="Arial"/>
          <w:color w:val="393A3D"/>
          <w:sz w:val="32"/>
          <w:szCs w:val="32"/>
        </w:rPr>
      </w:pPr>
      <w:r w:rsidRPr="00616B39">
        <w:rPr>
          <w:rFonts w:ascii="Arial" w:hAnsi="Arial" w:cs="Arial"/>
          <w:color w:val="393A3D"/>
        </w:rPr>
        <w:t>Below please find</w:t>
      </w:r>
      <w:r w:rsidRPr="00616B39">
        <w:rPr>
          <w:rFonts w:ascii="Arial" w:hAnsi="Arial" w:cs="Arial"/>
          <w:color w:val="393A3D"/>
        </w:rPr>
        <w:t xml:space="preserve"> information we received from Intuit regarding the Connecticut Paid Family Leave Tax.  As you are aware, this is a new tax beginning January 1, 2021 and the quarterly filing is due April 30.  Please continue to follow the updates and instructions you should be receiving from Intuit.  We will have updated information available on our website as well.</w:t>
      </w:r>
    </w:p>
    <w:p w14:paraId="680072FD" w14:textId="77777777" w:rsidR="00616B39" w:rsidRDefault="00616B39" w:rsidP="00616B39">
      <w:pPr>
        <w:pStyle w:val="NormalWeb"/>
        <w:spacing w:line="300" w:lineRule="atLeast"/>
        <w:rPr>
          <w:rFonts w:ascii="Arial" w:hAnsi="Arial" w:cs="Arial"/>
          <w:color w:val="393A3D"/>
          <w:sz w:val="29"/>
          <w:szCs w:val="29"/>
        </w:rPr>
      </w:pPr>
    </w:p>
    <w:p w14:paraId="01092C88" w14:textId="7F43D2F1" w:rsidR="00616B39" w:rsidRDefault="00616B39" w:rsidP="00616B39">
      <w:pPr>
        <w:pStyle w:val="NormalWeb"/>
        <w:spacing w:line="300" w:lineRule="atLeast"/>
        <w:rPr>
          <w:rFonts w:ascii="Arial" w:hAnsi="Arial" w:cs="Arial"/>
          <w:color w:val="393A3D"/>
          <w:sz w:val="23"/>
          <w:szCs w:val="23"/>
        </w:rPr>
      </w:pPr>
      <w:r>
        <w:rPr>
          <w:rFonts w:ascii="Arial" w:hAnsi="Arial" w:cs="Arial"/>
          <w:color w:val="393A3D"/>
          <w:sz w:val="29"/>
          <w:szCs w:val="29"/>
        </w:rPr>
        <w:t>Connecticut Paid Family Leave Tax Filing Update</w:t>
      </w:r>
    </w:p>
    <w:p w14:paraId="57FE1441" w14:textId="77777777" w:rsidR="00616B39" w:rsidRDefault="00616B39" w:rsidP="00616B39">
      <w:pPr>
        <w:pStyle w:val="NormalWeb"/>
        <w:spacing w:line="300" w:lineRule="atLeast"/>
        <w:rPr>
          <w:rFonts w:ascii="Arial" w:hAnsi="Arial" w:cs="Arial"/>
          <w:color w:val="393A3D"/>
          <w:sz w:val="23"/>
          <w:szCs w:val="23"/>
        </w:rPr>
      </w:pPr>
      <w:r>
        <w:rPr>
          <w:rFonts w:ascii="Arial" w:hAnsi="Arial" w:cs="Arial"/>
          <w:color w:val="393A3D"/>
          <w:sz w:val="23"/>
          <w:szCs w:val="23"/>
        </w:rPr>
        <w:t>The first quarter Connecticut Paid Family Leave tax filing is currently blocked from submission in payroll as we are finalizing the form and enrollment for this new tax. We expect this work to be completed on or around April 10. At that time, we will send you an additional communication to let you know when the filing is ready for submission.</w:t>
      </w:r>
    </w:p>
    <w:p w14:paraId="495BD9F4" w14:textId="77777777" w:rsidR="00616B39" w:rsidRDefault="00616B39" w:rsidP="00616B39">
      <w:pPr>
        <w:pStyle w:val="NormalWeb"/>
        <w:spacing w:line="300" w:lineRule="atLeast"/>
        <w:rPr>
          <w:rFonts w:ascii="Arial" w:hAnsi="Arial" w:cs="Arial"/>
          <w:color w:val="393A3D"/>
          <w:sz w:val="23"/>
          <w:szCs w:val="23"/>
        </w:rPr>
      </w:pPr>
      <w:r>
        <w:rPr>
          <w:rFonts w:ascii="Arial" w:hAnsi="Arial" w:cs="Arial"/>
          <w:color w:val="393A3D"/>
          <w:sz w:val="23"/>
          <w:szCs w:val="23"/>
        </w:rPr>
        <w:t>If you or your client manage filing forms in payroll, you will have sufficient time to complete it prior to the April 30, 2021 deadline. If QuickBooks submits forms on you or your client's behalf, the filing will be submitted prior to the due date.</w:t>
      </w:r>
    </w:p>
    <w:p w14:paraId="63C550DC" w14:textId="77777777" w:rsidR="00616B39" w:rsidRDefault="00616B39" w:rsidP="00616B39">
      <w:pPr>
        <w:rPr>
          <w:rFonts w:ascii="Arial" w:hAnsi="Arial" w:cs="Arial"/>
          <w:color w:val="393A3D"/>
          <w:sz w:val="23"/>
          <w:szCs w:val="23"/>
        </w:rPr>
      </w:pPr>
      <w:r>
        <w:rPr>
          <w:rFonts w:ascii="Arial" w:hAnsi="Arial" w:cs="Arial"/>
          <w:color w:val="393A3D"/>
          <w:sz w:val="23"/>
          <w:szCs w:val="23"/>
        </w:rPr>
        <w:t>We apologize for the delay while we work on finalizing this new tax form for 2021.</w:t>
      </w:r>
    </w:p>
    <w:p w14:paraId="23BC055B" w14:textId="77777777" w:rsidR="00616B39" w:rsidRDefault="00616B39" w:rsidP="00616B39"/>
    <w:p w14:paraId="7F262A14" w14:textId="77777777" w:rsidR="00616B39" w:rsidRDefault="00616B39" w:rsidP="00616B39">
      <w:r>
        <w:rPr>
          <w:rFonts w:ascii="Arial" w:hAnsi="Arial" w:cs="Arial"/>
          <w:color w:val="464646"/>
          <w:sz w:val="23"/>
          <w:szCs w:val="23"/>
        </w:rPr>
        <w:t>Sincerely,</w:t>
      </w:r>
      <w:r>
        <w:rPr>
          <w:rFonts w:ascii="Arial" w:hAnsi="Arial" w:cs="Arial"/>
          <w:color w:val="464646"/>
          <w:sz w:val="23"/>
          <w:szCs w:val="23"/>
        </w:rPr>
        <w:br/>
      </w:r>
      <w:r>
        <w:rPr>
          <w:rFonts w:ascii="Arial" w:hAnsi="Arial" w:cs="Arial"/>
          <w:color w:val="464646"/>
          <w:sz w:val="23"/>
          <w:szCs w:val="23"/>
        </w:rPr>
        <w:br/>
        <w:t>The Intuit Payroll Team</w:t>
      </w:r>
    </w:p>
    <w:p w14:paraId="624892F2" w14:textId="77777777" w:rsidR="00156DD6" w:rsidRDefault="00156DD6"/>
    <w:sectPr w:rsidR="00156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B39"/>
    <w:rsid w:val="00156DD6"/>
    <w:rsid w:val="00616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CBD0"/>
  <w15:chartTrackingRefBased/>
  <w15:docId w15:val="{4979D23F-3C88-4404-8776-87174C57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B3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B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09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169</Words>
  <Characters>964</Characters>
  <Application>Microsoft Office Word</Application>
  <DocSecurity>0</DocSecurity>
  <Lines>8</Lines>
  <Paragraphs>2</Paragraphs>
  <ScaleCrop>false</ScaleCrop>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 Cyr</dc:creator>
  <cp:keywords/>
  <dc:description/>
  <cp:lastModifiedBy>Lauren A. Cyr</cp:lastModifiedBy>
  <cp:revision>1</cp:revision>
  <dcterms:created xsi:type="dcterms:W3CDTF">2021-04-01T20:39:00Z</dcterms:created>
  <dcterms:modified xsi:type="dcterms:W3CDTF">2021-04-01T20:40:00Z</dcterms:modified>
</cp:coreProperties>
</file>